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E5" w:rsidRDefault="00A924E5" w:rsidP="00A924E5">
      <w:pPr>
        <w:jc w:val="center"/>
        <w:rPr>
          <w:b/>
        </w:rPr>
      </w:pPr>
    </w:p>
    <w:p w:rsidR="00A924E5" w:rsidRDefault="00A924E5" w:rsidP="00A924E5">
      <w:pPr>
        <w:jc w:val="center"/>
        <w:rPr>
          <w:b/>
        </w:rPr>
      </w:pPr>
    </w:p>
    <w:p w:rsidR="00A924E5" w:rsidRDefault="00A924E5" w:rsidP="00A924E5">
      <w:pPr>
        <w:jc w:val="center"/>
        <w:rPr>
          <w:b/>
        </w:rPr>
      </w:pPr>
    </w:p>
    <w:p w:rsidR="00A924E5" w:rsidRDefault="00A924E5" w:rsidP="00A924E5">
      <w:pPr>
        <w:jc w:val="center"/>
        <w:rPr>
          <w:b/>
          <w:lang w:val="bg-BG"/>
        </w:rPr>
      </w:pPr>
      <w:proofErr w:type="spellStart"/>
      <w:r w:rsidRPr="00B42281">
        <w:rPr>
          <w:b/>
        </w:rPr>
        <w:t>Kinder+Sport</w:t>
      </w:r>
      <w:proofErr w:type="spellEnd"/>
      <w:r w:rsidRPr="00B42281">
        <w:rPr>
          <w:b/>
        </w:rPr>
        <w:t xml:space="preserve"> </w:t>
      </w:r>
      <w:r w:rsidRPr="00B42281">
        <w:rPr>
          <w:b/>
          <w:lang w:val="bg-BG"/>
        </w:rPr>
        <w:t>тенис трофей 2019: Радостта от движението достига световни измерения</w:t>
      </w:r>
    </w:p>
    <w:p w:rsidR="00A924E5" w:rsidRPr="001A2311" w:rsidRDefault="00A924E5" w:rsidP="00A924E5">
      <w:pPr>
        <w:jc w:val="center"/>
        <w:rPr>
          <w:b/>
          <w:i/>
          <w:lang w:val="bg-BG"/>
        </w:rPr>
      </w:pPr>
      <w:r>
        <w:rPr>
          <w:i/>
          <w:lang w:val="bg-BG"/>
        </w:rPr>
        <w:t>Тенис т</w:t>
      </w:r>
      <w:proofErr w:type="spellStart"/>
      <w:r>
        <w:rPr>
          <w:i/>
        </w:rPr>
        <w:t>урнири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веригата</w:t>
      </w:r>
      <w:proofErr w:type="spellEnd"/>
      <w:r>
        <w:rPr>
          <w:i/>
        </w:rPr>
        <w:t xml:space="preserve"> </w:t>
      </w:r>
      <w:proofErr w:type="spellStart"/>
      <w:r w:rsidRPr="00697451">
        <w:rPr>
          <w:i/>
        </w:rPr>
        <w:t>Kinder+Sport</w:t>
      </w:r>
      <w:proofErr w:type="spellEnd"/>
      <w:r>
        <w:rPr>
          <w:i/>
          <w:lang w:val="bg-BG"/>
        </w:rPr>
        <w:t xml:space="preserve"> се провеждат в България за </w:t>
      </w:r>
      <w:r w:rsidR="0089130A">
        <w:rPr>
          <w:i/>
          <w:lang w:val="bg-BG"/>
        </w:rPr>
        <w:t>трета поредна година</w:t>
      </w:r>
    </w:p>
    <w:p w:rsidR="00A924E5" w:rsidRDefault="00A924E5" w:rsidP="00A924E5">
      <w:pPr>
        <w:jc w:val="both"/>
      </w:pPr>
    </w:p>
    <w:p w:rsidR="001025A2" w:rsidRDefault="001025A2" w:rsidP="00A924E5">
      <w:pPr>
        <w:jc w:val="both"/>
        <w:rPr>
          <w:i/>
          <w:lang w:val="bg-BG"/>
        </w:rPr>
      </w:pPr>
      <w:r>
        <w:rPr>
          <w:i/>
          <w:lang w:val="bg-BG"/>
        </w:rPr>
        <w:t xml:space="preserve">13 август 2019 г. 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От 15-ти до 17-ти август на Национален тенис център в гр. София ще се проведе последният български турнир от поредицата на Kinder+Sport. След него ще станат ясни представителите на България за световните финали в Монте Карло.</w:t>
      </w:r>
    </w:p>
    <w:p w:rsidR="00597A0C" w:rsidRPr="00597A0C" w:rsidRDefault="00597A0C" w:rsidP="00597A0C">
      <w:pPr>
        <w:jc w:val="both"/>
        <w:rPr>
          <w:lang w:val="bg-BG"/>
        </w:rPr>
      </w:pPr>
      <w:hyperlink r:id="rId6" w:history="1">
        <w:r w:rsidRPr="00597A0C">
          <w:rPr>
            <w:rStyle w:val="Hyperlink"/>
            <w:lang w:val="bg-BG"/>
          </w:rPr>
          <w:t>Тенис турнирът Kinder+Sport </w:t>
        </w:r>
      </w:hyperlink>
      <w:r w:rsidRPr="00597A0C">
        <w:rPr>
          <w:lang w:val="bg-BG"/>
        </w:rPr>
        <w:t>се завръща за трети пореден път както на международно ниво, така и в страната. В тазгодишното издание на състезанието се включват две нови държави, образувайки общ брой от 13 страни участнички, а що се отнася до броя на турнирите през календарната 2019 г. – те ще достигнат бройката от 172. Първата фаза на турнира започна на 2-ри февруари тази година и се проведе в италианския град Алба под името Fit-Kinder+Sport тенис трофей. Следващото издание бе на 22-ри февруари в Австрия, последвано от турнирите в Беларус, България, Германия, Унгария, Ирландия, Израел, Люксембург, Малта, Монако, Полша и Украйна.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Тенис трофеят Kinder+Sport е част от международния проект за социална отговорност на Ferrero Group, който е създаден с една основна цел - децата и семействата да участват във физически активности, изпълнени със забавление. Kinder вярва, че посредством образователното движение се раждат житейски умения. Ето защо, като част от този проект, детският тенис трофей е повече от атлетическо състезание – със своя формат, надпреварата има за цел да изгражда ценности у децата, като доверие в себе си и в другите, интеграция, уважение и приятелство. Срещите на корта се играят без съдии, като основен мотив на турнира е да тества честността на младите играчи. В съответствие с този принцип, финалният трофей за феърплей се присъжда в края на всеки национален турнир, за да отличи младия тенисист, който демонстрира в най-голяма степен морални принципи на честност и добро спортменство на корта.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Проектът започва през 2006 година по инициатива на тенис звездата Рита Гранде и Kinder+Sport Joy of Moving. През последните години турнирът се разраства на международно ниво, разпространявайки концепцията за по-активен начин на живот сред подрастващото поколение. През изминалите издания на турнира, финалистите имаха възможността да се срещнат с някои от най-изявените световни тенис звезди като Франческа Скиавоне, Флавия Пенета, Сара Ерани, Жо-Вилфрид Цонга, Фабио Фонини, Симоне Болели, Корадо Барадзути, Никола Пиетранджели, както и треньорът Патрик Муратоглу.</w:t>
      </w:r>
    </w:p>
    <w:p w:rsid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Надпреварата ще събере националните шампиони от различните издания на проекта в Австрия, България, Германия, Унгария, Израел, Малта, Люксембург, Полша, Монако, Ирландия, Италия и Франция. Всички те ще получат правото да се състезават помежду си на международните финали, които ще се проведат между 17-ти и 20-ти октомври в „Монте Карло Кънтри клуб", Монте Карло.</w:t>
      </w:r>
    </w:p>
    <w:p w:rsidR="00597A0C" w:rsidRPr="00597A0C" w:rsidRDefault="00597A0C" w:rsidP="00597A0C">
      <w:pPr>
        <w:jc w:val="both"/>
        <w:rPr>
          <w:lang w:val="bg-BG"/>
        </w:rPr>
      </w:pPr>
    </w:p>
    <w:p w:rsidR="00597A0C" w:rsidRDefault="00597A0C" w:rsidP="00597A0C">
      <w:pPr>
        <w:jc w:val="both"/>
        <w:rPr>
          <w:lang w:val="bg-BG"/>
        </w:rPr>
      </w:pPr>
    </w:p>
    <w:p w:rsidR="00597A0C" w:rsidRDefault="00597A0C" w:rsidP="00597A0C">
      <w:pPr>
        <w:jc w:val="both"/>
        <w:rPr>
          <w:lang w:val="bg-BG"/>
        </w:rPr>
      </w:pPr>
    </w:p>
    <w:p w:rsidR="00597A0C" w:rsidRDefault="00597A0C" w:rsidP="00597A0C">
      <w:pPr>
        <w:jc w:val="both"/>
        <w:rPr>
          <w:lang w:val="bg-BG"/>
        </w:rPr>
      </w:pPr>
    </w:p>
    <w:p w:rsidR="00597A0C" w:rsidRPr="00597A0C" w:rsidRDefault="00597A0C" w:rsidP="00597A0C">
      <w:pPr>
        <w:jc w:val="both"/>
        <w:rPr>
          <w:b/>
          <w:lang w:val="bg-BG"/>
        </w:rPr>
      </w:pPr>
      <w:r w:rsidRPr="00597A0C">
        <w:rPr>
          <w:b/>
          <w:lang w:val="bg-BG"/>
        </w:rPr>
        <w:t>Допълнителна информация: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Kinder подкрепя радостното детско израстване чрез своя социално отговорен проект: Kinder+Sport Joy of Moving</w:t>
      </w:r>
    </w:p>
    <w:p w:rsidR="00597A0C" w:rsidRPr="00597A0C" w:rsidRDefault="00597A0C" w:rsidP="00597A0C">
      <w:pPr>
        <w:jc w:val="both"/>
        <w:rPr>
          <w:b/>
          <w:lang w:val="bg-BG"/>
        </w:rPr>
      </w:pPr>
    </w:p>
    <w:p w:rsidR="00597A0C" w:rsidRPr="00597A0C" w:rsidRDefault="00597A0C" w:rsidP="00597A0C">
      <w:pPr>
        <w:jc w:val="both"/>
        <w:rPr>
          <w:b/>
          <w:lang w:val="bg-BG"/>
        </w:rPr>
      </w:pPr>
      <w:r w:rsidRPr="00597A0C">
        <w:rPr>
          <w:b/>
          <w:lang w:val="bg-BG"/>
        </w:rPr>
        <w:t>Kinder и радостта от детството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Ние от Kinder вярваме, че едно щастливо дете днес, ще бъде по-добър възрастен утре и затова винаги сме се целели да създадем малки, но важни моменти за децата и родителите по света. Не всеки знае, че от години Kinder се ангажира и с друга важна цел: да донесе радост на децата чрез движение, насърчавайки естествената им склонност да бъдат активни, да се движат и да играят.</w:t>
      </w:r>
    </w:p>
    <w:p w:rsidR="00597A0C" w:rsidRPr="00597A0C" w:rsidRDefault="00597A0C" w:rsidP="00597A0C">
      <w:pPr>
        <w:jc w:val="both"/>
        <w:rPr>
          <w:b/>
          <w:lang w:val="bg-BG"/>
        </w:rPr>
      </w:pPr>
      <w:r w:rsidRPr="00597A0C">
        <w:rPr>
          <w:b/>
          <w:lang w:val="bg-BG"/>
        </w:rPr>
        <w:t>Kinder и радостта от движението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Това е причината да създадем Kinder+Sport Joy of Moving, международен проект на Ferrero Group.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Към днешна дата проектът Kinder+Sport Joy of Moving вдъхнови 4 милиона деца и техните семейства в 30 страни по света да се активизират, да се насладят на движение и да развият практически житейски умения по въвличащ и по-забавен начин. В основата на проекта е силната вяра, че положителното отношение към движението ще направи днешните деца по-добри възрастни утре.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Инициативите на този проект са вдъхновени от Joy of Moving: иновативен, научно признат образователен метод. Методологията на радостта от движение се стреми да движи децата чрез игра, като същевременно развива ключови умения в четири основни области: физическа активност, двигателна координация, когнитивни функции и креативност, жизнени умения. Радостта от движение инстинктивно измества фокуса от изпълнение към забавление, от състезание към колаборация.</w:t>
      </w:r>
    </w:p>
    <w:p w:rsidR="00597A0C" w:rsidRPr="00597A0C" w:rsidRDefault="00597A0C" w:rsidP="00597A0C">
      <w:pPr>
        <w:jc w:val="both"/>
        <w:rPr>
          <w:b/>
          <w:lang w:val="bg-BG"/>
        </w:rPr>
      </w:pPr>
      <w:r w:rsidRPr="00597A0C">
        <w:rPr>
          <w:b/>
          <w:lang w:val="bg-BG"/>
        </w:rPr>
        <w:t>Какъвто и да е резултата, нека радостта спечели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Независимо от спортната дисциплина, игралното поле и нивото на изпълнение или способности на детето, Kinder+Sport позволява на радостта от движението да спечели.</w:t>
      </w:r>
    </w:p>
    <w:p w:rsidR="00597A0C" w:rsidRPr="00597A0C" w:rsidRDefault="00597A0C" w:rsidP="00597A0C">
      <w:pPr>
        <w:jc w:val="both"/>
        <w:rPr>
          <w:lang w:val="bg-BG"/>
        </w:rPr>
      </w:pPr>
      <w:r w:rsidRPr="00597A0C">
        <w:rPr>
          <w:lang w:val="bg-BG"/>
        </w:rPr>
        <w:t>Kinder+Sport Joy of Moving организира и подкрепя програми за физическо възпитание в и извън училища, спортни събития за деца и училищни състезания с цел да гарантира, че движението е преди всичко радост за децата. Освен това, Kinder+Sport Joy of Moving организира мултидисциплинарни събития, за да доближи децата до спорта, като си сътрудничи със спортисти и бивши шампиони, за да вдъхнови и подкрепи изследователски проекти, фокусирани върху ползите от активен начин на живот.</w:t>
      </w:r>
    </w:p>
    <w:p w:rsidR="00054368" w:rsidRDefault="00597A0C" w:rsidP="00597A0C">
      <w:pPr>
        <w:jc w:val="both"/>
      </w:pPr>
      <w:r w:rsidRPr="00597A0C">
        <w:rPr>
          <w:lang w:val="bg-BG"/>
        </w:rPr>
        <w:t>Kinder+Sport Joy of moving работи в световен мащаб с квалифицирани и експертни партньори, включително институции, министерства, университети, 4 олимпийски комитета, 126 спортни федерации и асоциации, включително и международни детски спортни организации, сред които ISF.</w:t>
      </w:r>
      <w:bookmarkStart w:id="0" w:name="_GoBack"/>
      <w:bookmarkEnd w:id="0"/>
    </w:p>
    <w:sectPr w:rsidR="00054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E5" w:rsidRDefault="00A924E5" w:rsidP="00A924E5">
      <w:pPr>
        <w:spacing w:after="0" w:line="240" w:lineRule="auto"/>
      </w:pPr>
      <w:r>
        <w:separator/>
      </w:r>
    </w:p>
  </w:endnote>
  <w:endnote w:type="continuationSeparator" w:id="0">
    <w:p w:rsidR="00A924E5" w:rsidRDefault="00A924E5" w:rsidP="00A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E5" w:rsidRDefault="00A924E5" w:rsidP="00A924E5">
      <w:pPr>
        <w:spacing w:after="0" w:line="240" w:lineRule="auto"/>
      </w:pPr>
      <w:r>
        <w:separator/>
      </w:r>
    </w:p>
  </w:footnote>
  <w:footnote w:type="continuationSeparator" w:id="0">
    <w:p w:rsidR="00A924E5" w:rsidRDefault="00A924E5" w:rsidP="00A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E5" w:rsidRDefault="00A924E5" w:rsidP="001025A2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DD4294B" wp14:editId="4F4121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47441" cy="11556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41" cy="11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5A2">
      <w:rPr>
        <w:lang w:val="bg-BG"/>
      </w:rPr>
      <w:t>Съобщение до медиите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7"/>
    <w:rsid w:val="001025A2"/>
    <w:rsid w:val="001230F6"/>
    <w:rsid w:val="00157D71"/>
    <w:rsid w:val="001A0D63"/>
    <w:rsid w:val="001A2311"/>
    <w:rsid w:val="003727DF"/>
    <w:rsid w:val="004D3073"/>
    <w:rsid w:val="00597A0C"/>
    <w:rsid w:val="0089130A"/>
    <w:rsid w:val="00A924E5"/>
    <w:rsid w:val="00B70E39"/>
    <w:rsid w:val="00BE7C3C"/>
    <w:rsid w:val="00D207D6"/>
    <w:rsid w:val="00E57C56"/>
    <w:rsid w:val="00E83137"/>
    <w:rsid w:val="00EE0FBD"/>
    <w:rsid w:val="00F02887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7D11"/>
  <w15:chartTrackingRefBased/>
  <w15:docId w15:val="{E5235EEA-3E54-46A8-87D5-F7065D3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E83137"/>
  </w:style>
  <w:style w:type="character" w:customStyle="1" w:styleId="s6">
    <w:name w:val="s6"/>
    <w:basedOn w:val="DefaultParagraphFont"/>
    <w:rsid w:val="00E83137"/>
  </w:style>
  <w:style w:type="character" w:styleId="Hyperlink">
    <w:name w:val="Hyperlink"/>
    <w:basedOn w:val="DefaultParagraphFont"/>
    <w:uiPriority w:val="99"/>
    <w:unhideWhenUsed/>
    <w:rsid w:val="00E831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3137"/>
    <w:pPr>
      <w:spacing w:before="100" w:beforeAutospacing="1" w:after="100" w:afterAutospacing="1" w:line="240" w:lineRule="auto"/>
    </w:pPr>
    <w:rPr>
      <w:rFonts w:ascii="Calibri" w:hAnsi="Calibri" w:cs="Calibri"/>
      <w:lang w:val="en-GB" w:eastAsia="it-IT"/>
    </w:rPr>
  </w:style>
  <w:style w:type="character" w:customStyle="1" w:styleId="s5">
    <w:name w:val="s5"/>
    <w:basedOn w:val="DefaultParagraphFont"/>
    <w:rsid w:val="00E83137"/>
  </w:style>
  <w:style w:type="character" w:customStyle="1" w:styleId="s7">
    <w:name w:val="s7"/>
    <w:basedOn w:val="DefaultParagraphFont"/>
    <w:rsid w:val="00E83137"/>
  </w:style>
  <w:style w:type="paragraph" w:styleId="BalloonText">
    <w:name w:val="Balloon Text"/>
    <w:basedOn w:val="Normal"/>
    <w:link w:val="BalloonTextChar"/>
    <w:uiPriority w:val="99"/>
    <w:semiHidden/>
    <w:unhideWhenUsed/>
    <w:rsid w:val="001A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1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der.com/bg/bg/kinder-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pmg22_e.ivanova</cp:lastModifiedBy>
  <cp:revision>8</cp:revision>
  <dcterms:created xsi:type="dcterms:W3CDTF">2019-08-13T08:57:00Z</dcterms:created>
  <dcterms:modified xsi:type="dcterms:W3CDTF">2019-08-13T09:57:00Z</dcterms:modified>
</cp:coreProperties>
</file>